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2"/>
        <w:gridCol w:w="1696"/>
      </w:tblGrid>
      <w:tr w:rsidR="007D4EE5" w:rsidRPr="0047695E" w:rsidTr="007D4EE5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E5" w:rsidRPr="0047695E" w:rsidRDefault="007D4EE5" w:rsidP="007D4EE5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E5" w:rsidRPr="0047695E" w:rsidRDefault="007D4EE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7D4EE5">
        <w:trPr>
          <w:trHeight w:val="284"/>
        </w:trPr>
        <w:tc>
          <w:tcPr>
            <w:tcW w:w="6662" w:type="dxa"/>
            <w:tcBorders>
              <w:top w:val="nil"/>
              <w:bottom w:val="nil"/>
              <w:right w:val="single" w:sz="4" w:space="0" w:color="auto"/>
            </w:tcBorders>
          </w:tcPr>
          <w:p w:rsidR="00B1006A" w:rsidRPr="0047695E" w:rsidRDefault="00B1006A" w:rsidP="007D4EE5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7D4EE5">
              <w:rPr>
                <w:rFonts w:ascii="Calibri" w:hAnsi="Calibri"/>
              </w:rPr>
              <w:t>umer</w:t>
            </w:r>
            <w:r w:rsidRPr="0047695E">
              <w:rPr>
                <w:rFonts w:ascii="Calibri" w:hAnsi="Calibri"/>
              </w:rPr>
              <w:t xml:space="preserve"> rej</w:t>
            </w:r>
            <w:r w:rsidR="007D4EE5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Organizacji </w:t>
            </w:r>
            <w:r w:rsidR="00555500">
              <w:rPr>
                <w:rFonts w:ascii="Calibri" w:hAnsi="Calibri"/>
              </w:rPr>
              <w:t>Zakładowej/Międzyzakładowej</w:t>
            </w:r>
            <w:r w:rsidR="009D3405">
              <w:rPr>
                <w:rFonts w:ascii="Calibri" w:hAnsi="Calibri"/>
              </w:rPr>
              <w:t>*</w:t>
            </w:r>
            <w:r w:rsidR="00555500">
              <w:rPr>
                <w:rFonts w:ascii="Calibri" w:hAnsi="Calibri"/>
              </w:rPr>
              <w:t xml:space="preserve"> </w:t>
            </w:r>
            <w:r w:rsidRPr="0047695E">
              <w:rPr>
                <w:rFonts w:ascii="Calibri" w:hAnsi="Calibri"/>
              </w:rPr>
              <w:t>w Regionie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D4EE5" w:rsidRPr="0047695E" w:rsidTr="007D4EE5">
        <w:trPr>
          <w:trHeight w:val="28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5" w:rsidRPr="0047695E" w:rsidRDefault="007D4EE5" w:rsidP="007D4EE5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5" w:rsidRPr="0047695E" w:rsidRDefault="007D4EE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B1006A" w:rsidRPr="00E26AFD" w:rsidRDefault="00B1006A" w:rsidP="00E26AFD">
      <w:pPr>
        <w:spacing w:after="0" w:line="240" w:lineRule="auto"/>
        <w:rPr>
          <w:sz w:val="6"/>
          <w:szCs w:val="6"/>
        </w:rPr>
      </w:pP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B1006A" w:rsidRPr="00E26AFD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8B6EB6" w:rsidRPr="008B6EB6" w:rsidRDefault="00B1006A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8B6EB6">
        <w:rPr>
          <w:rFonts w:ascii="Calibri" w:hAnsi="Calibri"/>
          <w:sz w:val="28"/>
          <w:szCs w:val="28"/>
        </w:rPr>
        <w:t xml:space="preserve">z ustalenia wyników wyborów władz </w:t>
      </w:r>
      <w:r w:rsidR="008B6EB6" w:rsidRPr="008B6EB6">
        <w:rPr>
          <w:rFonts w:ascii="Calibri" w:hAnsi="Calibri"/>
          <w:sz w:val="28"/>
          <w:szCs w:val="28"/>
        </w:rPr>
        <w:t>organizacji</w:t>
      </w:r>
    </w:p>
    <w:p w:rsidR="008B6EB6" w:rsidRDefault="00B1006A" w:rsidP="008B6EB6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zakładow</w:t>
      </w:r>
      <w:r w:rsidR="008B6EB6">
        <w:rPr>
          <w:rFonts w:ascii="Calibri" w:hAnsi="Calibri"/>
        </w:rPr>
        <w:t>ej</w:t>
      </w:r>
      <w:r w:rsidR="00C85DDF">
        <w:rPr>
          <w:rFonts w:ascii="Calibri" w:hAnsi="Calibri"/>
        </w:rPr>
        <w:t xml:space="preserve"> </w:t>
      </w:r>
    </w:p>
    <w:p w:rsidR="00B1006A" w:rsidRPr="00E26AFD" w:rsidRDefault="00B1006A" w:rsidP="008B6EB6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międzyzakładow</w:t>
      </w:r>
      <w:r w:rsidR="008B6EB6">
        <w:rPr>
          <w:rFonts w:ascii="Calibri" w:hAnsi="Calibri"/>
        </w:rPr>
        <w:t>ej</w:t>
      </w:r>
      <w:r>
        <w:rPr>
          <w:rFonts w:ascii="Calibri" w:hAnsi="Calibri"/>
        </w:rPr>
        <w:t>*</w:t>
      </w:r>
      <w:r w:rsidRPr="00E26AFD">
        <w:rPr>
          <w:rFonts w:ascii="Calibri" w:hAnsi="Calibri"/>
        </w:rPr>
        <w:t xml:space="preserve"> </w:t>
      </w: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posiedzeniu wyborczym: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B1006A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B1006A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555500" w:rsidRPr="0047695E" w:rsidRDefault="00555500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B1006A" w:rsidRPr="0047695E" w:rsidRDefault="009D3405" w:rsidP="00555500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 xml:space="preserve">iejsce na pieczątkę z pełną 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>nazw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organizac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ji zakładowej/międzyzakładowej</w:t>
            </w:r>
          </w:p>
        </w:tc>
      </w:tr>
    </w:tbl>
    <w:p w:rsidR="00B1006A" w:rsidRDefault="00B1006A" w:rsidP="00C45523">
      <w:pPr>
        <w:spacing w:before="120"/>
        <w:rPr>
          <w:sz w:val="24"/>
        </w:rPr>
      </w:pPr>
    </w:p>
    <w:p w:rsidR="00B1006A" w:rsidRDefault="00B1006A" w:rsidP="00C45523">
      <w:pPr>
        <w:spacing w:before="120"/>
        <w:rPr>
          <w:sz w:val="24"/>
        </w:rPr>
      </w:pPr>
      <w:r>
        <w:rPr>
          <w:sz w:val="24"/>
        </w:rPr>
        <w:t>które odbyło się dni</w:t>
      </w:r>
      <w:r w:rsidR="00E46E1A">
        <w:rPr>
          <w:sz w:val="24"/>
        </w:rPr>
        <w:t>a</w:t>
      </w:r>
      <w:r>
        <w:rPr>
          <w:sz w:val="24"/>
        </w:rPr>
        <w:t>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 w:rsidR="00E46E1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B1006A" w:rsidRPr="00E26AFD" w:rsidRDefault="009D3405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1006A" w:rsidRPr="00E26AFD">
        <w:rPr>
          <w:rFonts w:ascii="Calibri" w:hAnsi="Calibri"/>
        </w:rPr>
        <w:t>twierdza</w:t>
      </w:r>
      <w:r w:rsidR="00B1006A">
        <w:rPr>
          <w:rFonts w:ascii="Calibri" w:hAnsi="Calibri"/>
        </w:rPr>
        <w:t xml:space="preserve"> co następuje</w:t>
      </w:r>
      <w:r w:rsidR="00B1006A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B1006A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uprawnionych do głosowania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obecnych na posiedzeniu wyborczy</w:t>
            </w:r>
            <w:r w:rsidR="00E46E1A">
              <w:rPr>
                <w:rFonts w:ascii="Calibri" w:hAnsi="Calibri"/>
              </w:rPr>
              <w:t>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Przewodniczącego Komisji Zakładowej / Międzyzakładowej* w głosowaniu tajnym</w:t>
      </w:r>
    </w:p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9D340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9D340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  <w:r w:rsidRPr="00BA3F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 xml:space="preserve">Kandydaci na </w:t>
      </w:r>
      <w:r>
        <w:rPr>
          <w:rFonts w:ascii="Calibri" w:hAnsi="Calibri"/>
        </w:rPr>
        <w:t xml:space="preserve">Przewodniczącego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Zakładowej / Międzyzakładowej* został</w:t>
      </w:r>
      <w:r w:rsidR="008B6EB6">
        <w:rPr>
          <w:rFonts w:ascii="Calibri" w:hAnsi="Calibri"/>
        </w:rPr>
        <w:t>/-a</w:t>
      </w:r>
      <w:r>
        <w:rPr>
          <w:rFonts w:ascii="Calibri" w:hAnsi="Calibri"/>
        </w:rPr>
        <w:t xml:space="preserve"> 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wybrany:________________________________________________________________________________________________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940A78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Wybory pozostałych członków Komisji Zakładowej / Międzyzakładowej*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Liczba miejsc mandatowych_______________________________________</w:t>
      </w: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E46E1A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E46E1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9F7557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9F7557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5864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BA3FC0">
              <w:t xml:space="preserve"> 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Komisji Zakładowej / Międzyzakładowej*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Komisji Zakładowej / Międzyzakładowej*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7D4EE5" w:rsidRDefault="007D4EE5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A3FC0" w:rsidRDefault="00BA3FC0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III. Wybory pozostałych członków Zakładowej / Międzyzakładowej*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Liczba miejsc mandatowych_______________________________________</w:t>
      </w: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7D4EE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7D4EE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bookmarkStart w:id="0" w:name="_GoBack"/>
            <w:r w:rsidR="00BA3FC0" w:rsidRPr="00BA3FC0">
              <w:rPr>
                <w:rFonts w:asciiTheme="minorHAnsi" w:hAnsiTheme="minorHAnsi" w:cstheme="minorHAnsi"/>
              </w:rPr>
              <w:t>, tj. stanowiąca ponad połowę oddanych głosów ważnych</w:t>
            </w:r>
            <w:bookmarkEnd w:id="0"/>
            <w:r w:rsidR="00BA3FC0">
              <w:t xml:space="preserve"> 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Zakładowej / Międzyzakładowej* Komisji Rewizyjnej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IV. Ustalenie listy rezerwowej członków Komisji Zakładowej/ Międzyzakładowej*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członka Komisji Zakładowej/ Międzyzakładowej*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D3405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 rezerwo</w:t>
      </w:r>
      <w:r w:rsidR="00670DB0">
        <w:rPr>
          <w:rFonts w:ascii="Calibri" w:hAnsi="Calibri"/>
        </w:rPr>
        <w:t>wą członków Komisji Zakładowej/</w:t>
      </w:r>
      <w:r w:rsidR="00B1006A">
        <w:rPr>
          <w:rFonts w:ascii="Calibri" w:hAnsi="Calibri"/>
        </w:rPr>
        <w:t>Międzyzakładowej*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V. Ustalenie listy rezerwowej członków Zakładowej/ Międzyzakładowej* Komisji Rewizyjnej.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</w:t>
      </w:r>
      <w:r w:rsidR="00670DB0">
        <w:rPr>
          <w:rFonts w:ascii="Calibri" w:hAnsi="Calibri"/>
        </w:rPr>
        <w:t xml:space="preserve"> na funkcję członka Zakładowej/</w:t>
      </w:r>
      <w:r>
        <w:rPr>
          <w:rFonts w:ascii="Calibri" w:hAnsi="Calibri"/>
        </w:rPr>
        <w:t>Międzyzakładowej*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D3405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</w:t>
      </w:r>
      <w:r w:rsidR="00670DB0">
        <w:rPr>
          <w:rFonts w:ascii="Calibri" w:hAnsi="Calibri"/>
        </w:rPr>
        <w:t xml:space="preserve"> rezerwową członków Zakładowej/</w:t>
      </w:r>
      <w:r w:rsidR="00B1006A">
        <w:rPr>
          <w:rFonts w:ascii="Calibri" w:hAnsi="Calibri"/>
        </w:rPr>
        <w:t>Międz</w:t>
      </w:r>
      <w:r w:rsidR="00670DB0">
        <w:rPr>
          <w:rFonts w:ascii="Calibri" w:hAnsi="Calibri"/>
        </w:rPr>
        <w:t>yzakładowej* Komisji Rewizyjnej</w:t>
      </w:r>
      <w:r w:rsidR="00B1006A">
        <w:rPr>
          <w:rFonts w:ascii="Calibri" w:hAnsi="Calibri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Pr="00E26AFD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B1006A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A2" w:rsidRDefault="006065A2" w:rsidP="0047695E">
      <w:pPr>
        <w:spacing w:after="0" w:line="240" w:lineRule="auto"/>
      </w:pPr>
      <w:r>
        <w:separator/>
      </w:r>
    </w:p>
  </w:endnote>
  <w:endnote w:type="continuationSeparator" w:id="0">
    <w:p w:rsidR="006065A2" w:rsidRDefault="006065A2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6A" w:rsidRDefault="00B1006A" w:rsidP="0047695E">
    <w:pPr>
      <w:pStyle w:val="Stopka"/>
      <w:jc w:val="center"/>
    </w:pPr>
    <w:r>
      <w:t xml:space="preserve">STRONA </w:t>
    </w:r>
    <w:r w:rsidR="009A5B51">
      <w:fldChar w:fldCharType="begin"/>
    </w:r>
    <w:r w:rsidR="000B4018">
      <w:instrText xml:space="preserve"> PAGE   \* MERGEFORMAT </w:instrText>
    </w:r>
    <w:r w:rsidR="009A5B51">
      <w:fldChar w:fldCharType="separate"/>
    </w:r>
    <w:r w:rsidR="00573A09">
      <w:rPr>
        <w:noProof/>
      </w:rPr>
      <w:t>6</w:t>
    </w:r>
    <w:r w:rsidR="009A5B5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A2" w:rsidRDefault="006065A2" w:rsidP="0047695E">
      <w:pPr>
        <w:spacing w:after="0" w:line="240" w:lineRule="auto"/>
      </w:pPr>
      <w:r>
        <w:separator/>
      </w:r>
    </w:p>
  </w:footnote>
  <w:footnote w:type="continuationSeparator" w:id="0">
    <w:p w:rsidR="006065A2" w:rsidRDefault="006065A2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12B49"/>
    <w:rsid w:val="000A1D10"/>
    <w:rsid w:val="000B4018"/>
    <w:rsid w:val="002409A8"/>
    <w:rsid w:val="002812D9"/>
    <w:rsid w:val="00310F26"/>
    <w:rsid w:val="003D2076"/>
    <w:rsid w:val="00405C15"/>
    <w:rsid w:val="00423EAE"/>
    <w:rsid w:val="00432A67"/>
    <w:rsid w:val="00463749"/>
    <w:rsid w:val="0047695E"/>
    <w:rsid w:val="004F25E7"/>
    <w:rsid w:val="0050678D"/>
    <w:rsid w:val="00555500"/>
    <w:rsid w:val="0057112B"/>
    <w:rsid w:val="00573A09"/>
    <w:rsid w:val="00582A96"/>
    <w:rsid w:val="006065A2"/>
    <w:rsid w:val="00670DB0"/>
    <w:rsid w:val="00677E7A"/>
    <w:rsid w:val="00707486"/>
    <w:rsid w:val="007D4EE5"/>
    <w:rsid w:val="007E663E"/>
    <w:rsid w:val="0086317A"/>
    <w:rsid w:val="00890262"/>
    <w:rsid w:val="008B6EB6"/>
    <w:rsid w:val="00921E10"/>
    <w:rsid w:val="00925C57"/>
    <w:rsid w:val="00935A14"/>
    <w:rsid w:val="00936DC7"/>
    <w:rsid w:val="00940A78"/>
    <w:rsid w:val="009A5B51"/>
    <w:rsid w:val="009D1034"/>
    <w:rsid w:val="009D3405"/>
    <w:rsid w:val="00AC11B7"/>
    <w:rsid w:val="00B1006A"/>
    <w:rsid w:val="00BA3FC0"/>
    <w:rsid w:val="00BB1D0C"/>
    <w:rsid w:val="00BE1B27"/>
    <w:rsid w:val="00BE3A46"/>
    <w:rsid w:val="00C45523"/>
    <w:rsid w:val="00C85DDF"/>
    <w:rsid w:val="00CB1FB8"/>
    <w:rsid w:val="00D236CF"/>
    <w:rsid w:val="00D262D6"/>
    <w:rsid w:val="00E26AFD"/>
    <w:rsid w:val="00E46E1A"/>
    <w:rsid w:val="00E6258E"/>
    <w:rsid w:val="00EF4421"/>
    <w:rsid w:val="00F752DB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NR</cp:lastModifiedBy>
  <cp:revision>2</cp:revision>
  <cp:lastPrinted>2017-10-18T05:56:00Z</cp:lastPrinted>
  <dcterms:created xsi:type="dcterms:W3CDTF">2017-10-18T05:56:00Z</dcterms:created>
  <dcterms:modified xsi:type="dcterms:W3CDTF">2017-10-18T05:56:00Z</dcterms:modified>
</cp:coreProperties>
</file>